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BE" w:rsidRDefault="00FC79F3">
      <w:pPr>
        <w:shd w:val="solid" w:color="FFFFFF" w:fill="FFFFFF"/>
        <w:ind w:firstLineChars="446" w:firstLine="1433"/>
        <w:rPr>
          <w:rFonts w:ascii="仿宋" w:eastAsia="仿宋" w:hAnsi="仿宋"/>
          <w:b/>
          <w:color w:val="2A2A2A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内蒙古自治区拟认定</w:t>
      </w:r>
      <w:r>
        <w:rPr>
          <w:rFonts w:ascii="仿宋" w:eastAsia="仿宋" w:hAnsi="仿宋"/>
          <w:b/>
          <w:color w:val="2A2A2A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hint="eastAsia"/>
          <w:b/>
          <w:color w:val="2A2A2A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/>
          <w:b/>
          <w:color w:val="2A2A2A"/>
          <w:sz w:val="32"/>
          <w:szCs w:val="32"/>
          <w:shd w:val="clear" w:color="auto" w:fill="FFFFFF"/>
        </w:rPr>
        <w:t>年中小微企业</w:t>
      </w:r>
    </w:p>
    <w:p w:rsidR="00BC19BE" w:rsidRDefault="00FC79F3">
      <w:pPr>
        <w:shd w:val="solid" w:color="FFFFFF" w:fill="FFFFFF"/>
        <w:ind w:firstLineChars="644" w:firstLine="2069"/>
        <w:rPr>
          <w:rFonts w:ascii="仿宋" w:eastAsia="仿宋" w:hAnsi="仿宋"/>
          <w:b/>
          <w:color w:val="2A2A2A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color w:val="2A2A2A"/>
          <w:sz w:val="32"/>
          <w:szCs w:val="32"/>
          <w:shd w:val="clear" w:color="auto" w:fill="FFFFFF"/>
        </w:rPr>
        <w:t>创业创新电子服务</w:t>
      </w:r>
      <w:proofErr w:type="gramStart"/>
      <w:r>
        <w:rPr>
          <w:rFonts w:ascii="仿宋" w:eastAsia="仿宋" w:hAnsi="仿宋"/>
          <w:b/>
          <w:color w:val="2A2A2A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" w:eastAsia="仿宋" w:hAnsi="仿宋" w:hint="eastAsia"/>
          <w:b/>
          <w:color w:val="2A2A2A"/>
          <w:sz w:val="32"/>
          <w:szCs w:val="32"/>
          <w:shd w:val="clear" w:color="auto" w:fill="FFFFFF"/>
        </w:rPr>
        <w:t>项目名单</w:t>
      </w:r>
    </w:p>
    <w:p w:rsidR="00BC19BE" w:rsidRDefault="00BC19BE">
      <w:pPr>
        <w:rPr>
          <w:vanish/>
        </w:rPr>
      </w:pPr>
    </w:p>
    <w:tbl>
      <w:tblPr>
        <w:tblW w:w="7883" w:type="dxa"/>
        <w:jc w:val="center"/>
        <w:tblInd w:w="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538"/>
        <w:gridCol w:w="2640"/>
        <w:gridCol w:w="2625"/>
      </w:tblGrid>
      <w:tr w:rsidR="00BC19BE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所属盟市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项目申报企业名称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服务内容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呼伦贝尔市海拉尔区伊日食品加工有限公司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海拉尔农垦（集团）那吉屯农牧有限责任公司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新巴尔虎左旗呼和哈达乳业有限责任公司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呼伦贝尔市奶香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呼伦贝尔市鄂温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克旗芳香草原食品有限责任公司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鄂伦春自治旗绿天缘山产品有限责任公司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鄂尔多斯市广播电视传媒集团有限责任公司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信用评估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牙克石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市森根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呼伦贝尔市顺游旅行社有限公司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正镶白旗刘启食品有限责任公司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鄂尔多斯市利多盛羊绒有限公司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鄂尔多斯市科泰隆商贸有限公司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内蒙古朝乾煤炭运销有限公司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市畅赢运输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泰日化用品有限公司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旗东开盛商贸有限责任公司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特旗牧乐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牧业有限公司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旗华怡商贸有限公司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内蒙古维海装饰有限责任公司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鄂尔多斯市东胜区仟仟倍食品有限责任公司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锡林郭勒盟天意工程机械有限公司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肉食品加工厂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盟蒙兴肉业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呼伦贝尔市中小企业投资担保有限责任公司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小额贷款股份有限公司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白旗伊盛肉类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苏尼特左旗兴牧科技服务有限公司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锡林郭勒盟视觉装饰装修有限责任公司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内蒙古军诺商贸有限责任公司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巴音杭盖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乌优腾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苏尼特左旗巴音塔拉农畜产品有限责任公司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内蒙古华友信息技术有限公司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旗嘎腊太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文化传媒有限责任公司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旗忽和锡力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农畜产品有限责任公司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左旗塔布太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民族工艺有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苏尼特左旗探马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文化产业发展有限责任公司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浩特市智为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非凡网络科技有限公司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左旗银马鞍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民族工艺有限责任公司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旗乌仁民族服装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旗广顺鑫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苏尼特左旗额勒苏图畜产品有限责任公司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锡林郭勒盟东旭畜产品有限责任公司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内蒙古润田生物科技有限公司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财税代理、信用评估、知识产权保护、信息化服务、电商代运营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内蒙古蒙龙种业科技有限公司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内蒙古五十铃汽车销售服务有限公司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鄂尔多斯市兼爱园林绿化工程有限公司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吉聚泰科技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鄂尔多斯市锦斯米科技有限责任公司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伊金霍洛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旗万圣魁文化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伊金霍洛旗先创文化传媒有限公司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市曰泰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鄂尔多斯市华建商贸有限责任公司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蕙质人生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管理顾问有限责任公司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福鹿（鄂尔多斯市）沙业有限公司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鄂尔多斯市锐声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市腾尚广告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内蒙古峰炜机电有限公司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锡林浩特市育文教育咨询有限责任公司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内蒙古绿色大地农牧业有限公司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鄂尔多斯市兴旺农林牧业发展有限公司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内蒙古相约草原电子商务有限公司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锡林郭勒国宗中医医院有限公司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内蒙古蒙苒生物科技有限公司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鄂尔多斯市青联文化旅游发展有限公司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鄂尔多斯市大花轿工贸有限公司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伊金霍洛旗大花轿婚庆礼仪有限责任公司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锡林郭勒盟纯蓝商贸有限公司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市蒙钢金属制品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市泰远消防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特旗标安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消防器材有限公司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鄂尔多斯富万家钻井有限公司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鄂尔多斯市银江劳务服务有限责任公司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信锐网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围栏有限公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特旗泊雅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鄂尔多斯市磐安域商贸有限责任公司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鄂尔多斯市隆旺达煤炭有限公司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旗白塔新型建材有限责任公司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内蒙古创智企业管理咨询有限公司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乌兰察布市集宁雪原乳业有限公司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内蒙古金石装饰工程有限公司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特旗金禹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特旗益达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消防器材有限责任公司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特旗禾业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市蒙强农牧业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鄂尔多斯市日和肉牛养殖有限责任公司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鄂尔多斯市启航建筑安装有限公司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内蒙古永乐通旅游文化有限公司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旗金昊工贸有限公司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锡林郭勒盟敖包山肉食品有限责任公司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99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鄂尔多斯市万捷通信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有限责任公司达旗</w:t>
            </w:r>
            <w:proofErr w:type="gramEnd"/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BC19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BC19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库沙涌泉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水厂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BC19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丰农林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牧开发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市辉阳旅游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锡林郭勒盟丰昌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达农牧业发展有限公司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锡林郭勒盟金缘鑫农牧业发展有限公司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内蒙古昌满利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煤炭销售有限公司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锡林浩特伊华农牧业有限公司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锡林郭勒盟荣欣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盟锦鸿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达农牧业发展有限公司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内蒙古皇凯工程机械有限公司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锡林浩特市草原汇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锡林浩特市黄金道电子商务有限公司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盛农牧业发展有限公司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内蒙古广兴达工贸有限公司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内蒙古阿希泰牧业有限公司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锡林浩特市草原征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锡林郭勒盟伊顺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清真肉类有限责任公司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翔伟科技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鑫鼎利工程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锡林郭勒盟颜鑫棋商贸有限公司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内蒙古源发利工贸有限公司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左旗满都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拉图肉食品有限公司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东胜区巨农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美好视界文化传播内蒙古有限责任公司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伊金霍洛旗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华广告有限公司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市谦泰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嘉易恒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劳务服务有限责任公司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鄂尔多斯市金水阁广告装饰有限公司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特旗建渊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盟蓝洋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高科商贸有限公司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盟骏瑞咨询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旗丽丰农牧业开发有限责任公司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锡林浩特市华睿明廊商贸有限公司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锡林浩特市金瑞恒商贸有限公司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百盛众合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裕宏隆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保温材料有限公司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内蒙古安凯立达运输有限公司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内蒙古合盈煤炭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日百利格商贸有限公司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顺博运输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市蒙银文化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锡林郭勒盟润泽丰农牧业发展有限公司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呼伦贝尔市时明火商贸有限公司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鄂尔多斯市状元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锡林郭勒盟爱里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蒙餐文化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内蒙古天宸伟业环保工程有限公司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内蒙古华一商贸有限公司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市玉泽兴牧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农牧业有限公司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旗昭君镇基层供销合作社有限责任公司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内蒙古永隆新工程有限公司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盟普信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格斯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基层供销社合作社有限公司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华物业管理有限公司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鄂尔多斯市三丰农牧业开发有限责任公司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越俊电子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鄂尔多斯市凯盛达运输有限责任公司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内蒙古云链科技有限公司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内蒙古顺安建筑工程有限公司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内蒙古恒辉建筑劳务有限公司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内蒙古盈科煤炭运销有限公司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辰商贸有限责任公司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锡林郭勒盟苏尔雅特食品有限公司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特旗学智教育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鄂尔多斯市建军煤炭运销有限责任公司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旗戈壁种养殖有限责任公司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市鸿创交通设施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鄂尔多斯市林下乐园旅游有限责任公司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洁劳务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内蒙古巨久新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旗乾宁殡仪服务有限责任公司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内蒙古壹航煤炭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昌顺源粮贸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特旗金柏成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农牧业发展有限公司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万帝丰宇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筑路新材料有限责任公司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内蒙古北方人电子商务有限公司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安劳务有限公司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市禾众农牧业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特旗保伟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绿亿康食品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内蒙古蒙联生态农业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苏尼特左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旗朝格泰文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化传媒有限责任公司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睿鑫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煤炭经销有限公司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内蒙古蒙联食品有限责任公司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蒙联家庭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旗正大文化图书有限责任公司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市登云汽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鄂尔多斯市沙漠男人酒类营销有限公司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特旗华众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锡林浩特市家之康医疗器械有限公司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锡林郭勒盟普润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鑫嘉盈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数码产品销售有限公司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锡林浩特市察哈尔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额吉奶食品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慧申企业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形象策划有限公司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锡林郭勒盟锡林家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锡林浩特市津海电线电缆有限公司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呼伦贝尔市北星工程监理有限责任公司牙克石分公司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伊金霍洛旗诺齐不锈钢工程有限公司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鄂尔多斯市信义利商贸有限公司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盟弘原食品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内蒙古旭旸工程建设有限公司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内蒙古锦瑞科技开发有限公司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画互联网科技有限责任公司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大剪剪纸文化传播有限责任公司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鄂尔多斯市裕兴达商贸有限公司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内蒙古蒙森农业科技股份有限公司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恒泰铭达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特旗茂欣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鄂尔多斯市宏新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煤炭经销有限公司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市鼎辉建筑工程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特旗怀林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鄂尔多斯市鹏远煤炭有限公司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鄂尔多斯市金大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禾农业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旗中达商贸有限公司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内蒙古梦凡餐饮服务有限公司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市牧友工贸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鄂尔多斯市嘉佑商贸有限公司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鄂尔多斯市龙晟德商贸有限公司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内蒙古达达物流有限公司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盟亿旺鑫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玲商贸有限公司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特旗嘉绩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鄂尔多斯市富田农资有限责任公司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鸿发顺煤炭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鄂尔多斯市全德兴建筑安装有限责任公公司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特旗鼎恒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鄂尔多斯市全德兴房地产开发有限公司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德兴环保建材有限责任公司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鑫坤港运销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鄂尔多斯市锦宏劳务服务有限公司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96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旗心连心粮油有限公司达拉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旗惠民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呼和浩特市柏年康成健康管理有限公司达拉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内蒙古真金种业科技有限公司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军静佳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市禹洁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锡林郭勒盟锡林鑫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牛肉业有限公司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旗涌泉农牧业开发有限公司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锡林郭勒盟朗嘉科技有限公司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万达商贸有限公司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涂料有限责任公司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内蒙古碧霞电子商务有限责任公司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内蒙古禾晟富碳农业集团有限责任公司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内蒙古云雁网络科技有限公司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内蒙古库布其酒业有限责任公司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信息化建设、电商代运营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内蒙古亘大贸易有限公司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内蒙古长泰招标代理有限公司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内蒙古有度电子商务有限公司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聚源商贸有限公司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内蒙古益康缘农牧业开发有限公司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内蒙古二后生电子商务有限公司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内蒙古星琪商贸有限公司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内蒙古沫若商贸有限责任公司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辰工程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咨询监理有限责任公司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淖尔市博双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畅想得实科技有限责任公司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东泰工贸有限公司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内蒙古飞信商贸有限公司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淖尔市飞迅电子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冠捷商贸有限公司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恒立通讯技术有限公司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怀兴电子科技有限公司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内蒙古佳友科技有限公司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财速成药业有限公司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内蒙古利昇商贸有限责任公司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财税代理、信息化服务、电商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淖尔市绿宇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园林种苗有限责任公司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明洋通讯技术有限公司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淖尔市三洺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防水保温有限公司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淖尔市蒲驿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内蒙古同利建筑工程有限公司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内蒙古程祥会计服务有限公司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内蒙古易达利知识产权有限公司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内蒙古万里阳光网络科技有限公司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内蒙古天成生物高新技术有限公司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内蒙古满都拉电力科技服务有限公司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淖尔市益源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农副产品加工有限公司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内蒙古政采招标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中天办公设备有限公司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紫荆网络科技有限公司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淖尔市旺源久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内蒙古小星电子商务有限公司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内蒙古乐瑀商贸有限公司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科文办公设备有限公司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内蒙古骏软科技有限公司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淖尔市泰佰兴展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淖尔市力茂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内蒙古畅拓建筑工程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北京世纪恒帅通讯技术有限公司巴彦淖尔分公司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巴彦淖尔市立亚东科技发展有限公司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踏歌食品有限公司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华兴航拍科技有限公司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内蒙古新培教育科技有限公司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淖尔市汇乐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内蒙古筋斗云物流有限公司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淖尔市杰晨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内蒙古国信租车汽车服务有限公司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内蒙古君意达电子商务有限公司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内蒙古传家匠科技发展有限责任公司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内蒙古祺牧商贸有限公司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内蒙古鑫邦煤炭有限公司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内蒙古壹加壹房地产经纪有限公司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内蒙古世锦生态开发有限责任公司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运通电子商务有限公司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睿晨建筑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机械租赁有限公司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祥河延黄旅游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多蓝湖旅游开发有限公司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淖尔市佳楠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淖尔市昌伟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淖尔市佰福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鸿鹏汽车修理有限公司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内蒙古丛创商业管理有限公司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酒庄酒业有限公司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勒川商贸有限公司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内蒙古春之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潮食品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内蒙古科千建筑劳务有限公司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内蒙古晋优商贸有限公司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淖尔市新嵘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内蒙古万飞信息科技有限公司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淖尔市兴旺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保温材料有限公司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乐驰生态旅游开发有限公司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茂昌眼镜有限公司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友诚商贸有限公司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平川路桥有限责任公司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内蒙古珍滋味工贸有限公司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内蒙古明昌商贸有限公司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内蒙古亲致酒业有限公司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内蒙古如蜜之泉商贸有限责任公司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红欣建筑工程有限公司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淖尔市双宽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建材构件有限责任公司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恒通机械设备租赁有限公司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内蒙古美诚园林绿化有限公司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内蒙古禾生贸易有限公司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内蒙古奥龙达汽贸有限责任公司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内蒙古东火建材有限公司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淖尔市爱酒吾发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内蒙古华方贸易有限公司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淖尔市蒙联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农副产品有限责任公司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双健工程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机械租赁有限公司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内蒙古乾昇建材有限责任公司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内蒙古羊城生物科技有限公司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内蒙古嘉禾天成农牧业开发有限公司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正源农业科技开发有限责任公司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淖尔市瑞冠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内蒙古利恒玻璃有限公司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可明科技有限公司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内蒙古恒达电梯销售有限公司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福瑞德商贸有限公司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佳友办公设备有限公司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东新工贸有限责任公司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内蒙古百佳信科技有限公司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内蒙古并联电子商务有限公司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达畅元商贸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市倾城摄影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内蒙古奇点网络科技有限公司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内蒙古桔橙网络科技有限公司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淖尔市酒团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内蒙古车太闲二手车有限公司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淖尔市利广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蓝色假日旅行社有限公司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内蒙古香永欣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德自控成套设备有限公司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淖尔市巨能肥业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内蒙古聚速信息科技有限公司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包头市安胜煤炭有限责任公司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包头市百联盛安建材有限责任公司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土默特右旗蒙鑫煤炭有限责任公司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包头市瑞兴煤炭购销有限公司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内蒙古宏康能源有限公司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包头市亿方煤炭有限公司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内蒙古汇金煤炭有限公司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包头市宏鑫盛贸易有限责任公司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内蒙古鹏渤工贸有限公司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包头市辰宇商贸有限责任公司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包头市豪德福林工贸有限责任公司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包头市易盛煤炭购销有限责任公司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包头市诚信物流有限责任公司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包头市麦迪逊生态植物科技有限责任公司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包头万泉水泵节水设备有限公司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包头市三泉水泵机电有限公司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土默特右旗远东碎石有限责任公司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喜运输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包头市锦宏运输有限公司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包头市煜田肥业有限公司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内蒙古鑫德利燃料有限公司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土默特右旗永盛电器有限责任公司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包头市翔博贸易有限公司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内蒙古卓越宏达煤炭有限公司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包头市腾发物流有限责任公司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包头市精求博采工程服务有限公司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包头市润能贸易有限责任公司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内蒙古富海能源化工有限公司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旗金峰农业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旗亿民堂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医药有限责任公司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包头市豪丰工贸有限责任公司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包头市成诚教育咨询有限责任公司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土默特右旗华隆汽车综合服务有限责任公司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内蒙古诚安泰科技服务有限责任公司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包头市元厚峰石材有限公司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内蒙古联强实业有限公司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右旗经通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煤炭运销有限责任公司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包头市土默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川特色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农业发展有限责任公司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包头市蒙特劳务有限责任公司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土默特右旗三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内蒙古金甲大发能源有限公司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内蒙古鸿丰煤炭购销有限公司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包头市九和煤炭有限责任公司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内蒙古周泓商贸有限公司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包头市晴川面粉有限责任公司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包头市嘉隆劳务有限责任公司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右旗丰华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选煤有限责任公司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内蒙古云型巨物资有限公司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包头市鹏渤园林环卫发展有限公司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包头市国昊贸易有限公司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包头市新宇煤炭运销有限责任公司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包头市明峰煤业有限责任公司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内蒙古敕勒川电子商务服务有限责任公司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内蒙古钢拓贸易有限责任公司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包头市丰德昌煤炭有限公司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杰煤炭物流有限责任公司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包头市嘉泰工贸有限责任公司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内蒙古干琴食品贸易有限公司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内蒙古华泉机械设备有限公司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内蒙古泰优工程机械有限公司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包头市鹏翔餐饮有限公司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内蒙古蒙健体育发展有限公司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内蒙古久河商贸有限公司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包头市晶富华煤炭有限责任公司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包头市铎港发贸易有限公司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包头市大牛吊装工程机械有限公司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包头市博亚柏科贸易有限公司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包头市巨龍劳务服务有限公司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包头汇泽园林景观工程有限公司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包头市凯越贸易有限公司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包头市新视邦眼镜有限公司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包头市三能建安有限公司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包头市宅客网络科技有限公司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包头瑜利科技有限责任公司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内蒙古京都人力资源咨询服务有限公司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内蒙古贝纳斯商贸有限责任公司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讯机电工程有限公司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包头市彭氏工贸有限责任公司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内蒙古吃小二餐饮管理有限公司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西卓子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山草原水泥集团包头三固有限责任公司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郅雍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和信会计服务有限公司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内蒙古中投瑞德能源有限公司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内蒙古潜润置地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房地产经纪有限公司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内蒙古智学汇森科技发展有限公司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包头市鑫蕾教育咨询有限责任公司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包头市友人汽车贸易有限责任公司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内蒙古晴川饲料有限公司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内蒙古双蒙网络科技有限公司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内蒙古梓臻暖通设备有限公司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内蒙古聚天富环保服务有限公司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包头市凯荟商贸有限公司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内蒙古果树林工程有限公司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内蒙古代元文化发展有限公司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途印象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文化传播有限公司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包头市多来点信息技术有限公司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包头市华泰瑞建材有限责任公司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内蒙古金盛矿业有限公司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包头市威星教育咨询有限公司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内蒙古众志同创商贸有限公司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内蒙古中京春秋商贸有限公司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生旺工贸有限公司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内蒙古开悟教育咨询有限公司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内蒙古正楷粮油贸易有限公司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内蒙古智胜食品有限公司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包头市龙发贸易有限公司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内蒙古正诺煤炭有限公司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内蒙古岩泉户外运动策划有限公司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内蒙古嘉泰煤炭有限公司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内蒙古天富嘉鹿文化发展有限公司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内蒙古军魂商贸有限责任公司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包头市雅惠商贸有限公司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包头市望园商贸有限公司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包头市宝泽科技咨询有限公司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包头市海鼎商贸有限公司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内蒙古三圆广告传媒有限责任公司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瑞商贸有限责任公司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包头市白草源大药房有限公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恒科创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包头市路泰灰土拌合有限公司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包头市伟丽印刷有限公司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包头市建道通建材有限公司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包头市路表汇贸易有限公司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包头市豆香园豆制品有限公司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包头市嘉德旺通风设备有限公司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包头市启哲贸易有限公司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安全咨询服务有限公司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包头市大坤贸易有限公司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内蒙古鼎聚弘达科技有限责任公司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内蒙古畅云网络科技有限公司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包头市林艺印刷有限公司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内蒙古华远鑫贸易有限公司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内蒙古云移信息科技有限责任公司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内蒙古隆盛劳务服务有限公司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内蒙古神秘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琪网络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内蒙古引导者教育培训有限公司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包头市新嘉贸易有限责任公司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包头市昌业思旭贸易有限责任公司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内蒙古聚想优科科技有限公司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包头市时博企业管理咨询有限公司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内蒙古盛博资产管理有限公司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内蒙古安控科技有限公司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内蒙古华泰天诚工程科技有限公司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光环境科技有限公司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云符尔数据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内蒙古盛百机电设备有限公司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内蒙古微创客投资咨询有限公司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内蒙古元典贸易有限公司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内蒙古大总管科技有限公司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包头市正金财税咨询有限公司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内蒙古爱加联盟网络科技有限公司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包头市聚美皇图装饰工程有限公司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包头市天翔科技有限公司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内蒙古雅阁丽装饰工程有限公司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内蒙古华夏中农电子商务有限责任公司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包头市福慧双修商贸有限公司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包头市冠胜贸易有限公司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包头市瑞鑫物流有限公司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捌零零物流有限公司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内蒙古蒙发网络科技有限公司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包头市维互科技有限公司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内蒙古陇鑫装饰有限公司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内蒙古添乐物流有限公司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包头市沐云机械设备有限公司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包头市名驹征途商贸有限公司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包头市炜岷贸易有限公司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包头市金鑫日盛贸易有限责任公司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内蒙古波尔玛保温材料科技有限公司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内蒙古裕普贸易有限公司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内蒙古娜美克科技有限公司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内蒙古禾天下会计培训有限公司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阿拉善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盟蒙蓉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包头市诚轩财务有限责任公司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包头市丰信商贸有限公司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包头市江泰办公家具有限公司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尚野堂汽车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内蒙古锦绣天下餐饮服务有限责任公司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元汇商务信息咨询有限公司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内蒙古乾河贸易有限公司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内蒙古尊源投资咨询有限公司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内蒙古新达共创科技有限公司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包头市宸睿电力科技有限公司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领工场网络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内蒙古利源简意装饰工程有限公司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内蒙古新瑞信科技有限公司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包头市三宝生物技术有限责任公司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鑫鼎诚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内蒙古金旺鑫机床设备维修有限公司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内蒙古鼎盛一品装饰装潢有限公司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内蒙古圣邦隆成装饰工程有限公司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包头市辛达缘合信息咨询有限公司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内蒙古牧诺商贸有限公司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之帘建筑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内蒙古豫蒙餐饮管理有限责任公司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包头市元厚峰石材有限公司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包头市源晟科技有限公司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宁城双利商贸有限公司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苍工业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宁城庆丰农机制造有限公司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内蒙古聚淘电子商务有限公司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宁城县辅国建筑工程拆迁有限责任公司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宁城长明恒利机械有限公司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宁城百昌煤炭经销有限公司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然节能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盛世隆诚商贸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宁城亿盛矿产品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宁城县福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源商贸有限公司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林西县家福物业有限责任公司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市乾富信息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咨询有限责任公司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能工贸有限公司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林西县昌顺运输有限公司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林西县轿顶山公路工程有限责任公司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金志化学制剂有限责任公司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林西县恒通和公路养护有限公司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林西县居美家装饰有限公司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林西县圣原投资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林西县隆诺投资管理有限公司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公路工程有限责任公司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林西县北国春旅行社有限责任公司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赤峰盛奥商贸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赤峰巨盛矿业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赤峰市增容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石灰制品有限责任公司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中冠种业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喇沁旗家乐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州广告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保安服务有限公司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赤峰鸿源装饰装潢有限公司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赤峰骄悦拆除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赤峰市峰峰运输有限公司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赤峰大泰矿业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喇沁旗广泽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讯达装卸有限公司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浩源粮食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兴农业发展有限公司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赤峰通泰机械有限公司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沁旗吉兴木材有限公司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赤峰漠南市政工程有限责任公司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赤峰市胜捷园艺有限公司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赤峰彩云照明工程有限公司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安煤炭经销有限公司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丰禾源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赤峰王府宴酒业科技有限公司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捷房地产开发有限公司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赤峰金达矿业有限公司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沁旗鼎盛矿业有限公司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宏锦食品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沁旗大西沟乡萤石矿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赤峰爱天洁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天然气科技发展有限公司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宏源塑业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堃堋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市颖龙水利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咨询服务有限责任公司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联拓医疗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赤峰荣生祥科技发展有限责任公司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赤峰旭辉矿业投资有限公司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内蒙古蒙博食品有限公司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彩神广告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赤峰方成式装饰装潢有限公司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喇沁旗富利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市雨洋采暖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炉具制造有限公司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喇沁旗德峰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赤峰市元宝山区金美矿业有限公司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内蒙古隆生泰商贸有限公司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赤峰市大千生态园林工程有限公司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内蒙古金鸿林电力工程有限公司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赤峰宝泰运输有限公司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赤峰市盛华广告装饰有限公司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沁旗众力商贸有限公司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内蒙古京鼎元业科技有限公司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乾胜建材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赤峰市森旺林木种苗有限责任公司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沁旗诚信商贸有限公司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英家政保洁服务有限责任公司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赤峰西奥电梯安装有限公司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赤峰市宏源商贸有限公司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璐琨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旗兴锦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机械设备维修有限公司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沁旗融合网络工程有限公司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兴牛网络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林西县盛世网络有限公司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林西县挺起建筑工程维修有限公司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赤峰博恩药业有限公司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内蒙古祈蒙药业股份有限公司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昌矿山钻机有限公司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林西县信租商贸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林西县华元汇通网络科技有限公司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爱美家家政服务有限公司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赤峰市天拜山饮品有限责任公司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林西九天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卓讯电子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通讯器材有限公司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林西县顺通建材有限责任公司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赤峰市润中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升农业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贸易信息有限公司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赤峰博岳地质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勘查有限公司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赤峰圣伦绒毛制品有限公司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内蒙古龙泽节水灌溉科技有限公司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和然节能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 w:rsidP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洪进出口贸易有限公司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二连浩特市安德进出口贸易有限责任公司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二连市佳信设备安装有限责任公司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二连浩特市纵横科贸有限公司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二连浩特市尚嘉设备安装有限责任公司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二连浩特市天秀路桥交通设施有限公司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二连浩特市永源机动车检测有限公司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二连浩特市天元运输有限公司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内蒙古玛雅信息科技有限公司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阿荣旗乌兰娜日蒙古风味食品有限责任公司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牙克石市呼伦贝尔人食品有限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牙克石市林城凤凰旅游有限责任公司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呼伦贝尔市嘉华电子商务有限公司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阿荣旗和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仁旅行社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阿荣旗弘扬绿色新能源有限公司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96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牙克石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市森根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物业服务有限责任公司牙克石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市岭宏分公司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牙克石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市森根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物业服务有限责任公司根森分公司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牙克石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市森根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物业服务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有限责任公司宏岭分公司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呼伦贝尔市嘉华电子商务有限公司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呼伦贝尔嘉洲人力资源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呼伦贝尔尚品商贸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消防技术服务有限责任公司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呼伦贝尔市塞纳电子商务有限公司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聚网络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骏驰文化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库伦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旗谷龙塔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库伦旗锦绣农家农资有限责任公司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内蒙古青蒙食品有限公司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旗丰收农资有限责任公司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内蒙古蒙谷丰禾农产品有限公司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旗金丰粮油贸易有限公司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谦顺商贸有限责任公司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旗金德农牧业科技发展有限公司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旗利阳矿业有限责任公司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旗兴建混凝土搅拌有限责任公司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特旗龙源木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特旗鸿森农业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生产资料有限制责任公司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内蒙古黄花山大发肉食品有限公司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内蒙古黄花山大发肉食品有限公司鲁北分公司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特旗双伟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羊绒纺织品有限责任公司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旗隆盛粮食有限责任公司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特旗龙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翔水暖安装有限公司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旗五谷丰农资有限责任公司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肉食品有限公司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旗四海通达商贸有限公司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内蒙古为天畜牧业有限责任公司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旗新纪元商贸有限公司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旗鲁东机动车检测有限公司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内蒙古亿杭信息科技有限公司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内蒙古联创电子商务有限公司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内蒙古绿研农业开发有限公司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开鲁县中联粮油购销有限公司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开鲁县新兴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源粮食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谷榆源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农牧产品购销有限公司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开鲁县开源煤炭经销处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开鲁县华蒙开源商贸有限责任公司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内蒙古新源金谷有机农牧产品开发有限公司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内蒙古荞丰农业开发有限公司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旗经信国有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资产经营有限责任公司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内蒙古霍林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西山香食品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加工有限责任公司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内蒙古乘人之美手工艺有限公司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中农健联农牧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通辽市百事达网络科技有限公司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通辽市盛鸿运商贸有限公司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通辽市森格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通辽市杜氏塑料制品有限公司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通辽市杜氏农资有限公司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时代科技贸易有限公司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通辽市五环机动车检测有限公司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通辽市五环商贸有限公司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通辽市思扬会计服务有限公司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市汇河机械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市龙创装饰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通辽市亚光亚装饰工程有限责任公司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通辽市谷雨农资有限公司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东金属制品有限公司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通辽市一鸣宏光商贸有限公司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库伦旗草原安代肉制品有限责任公司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库伦旗草原安代肉制品有限责任公司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伦语言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通辽市五环职业技术培训有限责任公司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内蒙古粮心甄选农业科技开发有限公司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阳光汽车服务有限公司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霍林郭勒阿拉腾高哈民族食品加工有限公司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锐商贸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天装饰玻璃制品有限责任公司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科尔沁左翼后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旗嘉宇装璜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左后旗荣发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旗禾丰粮食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内蒙古屹鸿农副产品有限责任公司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旗博王食品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科左后旗常胜金玉农贸有限责任公司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大维碳材料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内蒙古恒兴饲料科技有限公司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内蒙古添翼米业有限公司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通辽市天诚电力设备有限公司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旗星源粮食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通辽市东升牧野油脂有限公司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内蒙古亮嫂商贸有限责任公司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市兴燃商贸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旗欣亚炭素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科尔沁左翼后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旗绅道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制衣有限公司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科左中旗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盛养殖有限公司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富农乡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黑猪养殖有限公司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通辽市正开医药连锁有限公司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县康帝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知识产权保护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乌海市隆升装卸搬运有限公司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杰唯信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乌海市集力商贸有限公司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内蒙古知一信息科技有限公司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内蒙古利晨装饰工程有限公司乌海分公司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乌海市红太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日家政服务有限公司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内蒙古兴宜科技有限公司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乌海市满和商贸有限公司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内蒙古汉唐之鹰电子商务有限公司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乌海市第一口腔医院（普通合伙）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乌海市甘德尔生态旅游有限公司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内蒙古天骄珠宝有限责任公司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乌海市科普生产力推进有限公司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镁合金锻造轮毂有限公司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乌海市同昌商贸有限公司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乌海市众泰商贸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乌海市天骏商贸有限责任公司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呼和浩特驴妈妈国际旅行社有限公司乌海分公司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乌海市蒙睿商贸有限公司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五洲物流有限公司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内蒙古亿佳机电有限公司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聚融易科技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乌海市速联办公设备有限责任公司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乌海市万家园物业服务有限公司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内蒙古海洋之星广告传媒有限公司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乌海市宇齐商贸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克旗旺远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石膏有限责任公司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乌海市昌阳商贸有限公司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辉劳务服务有限公司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鼎力钙业有限责任公司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96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乌海市猎鹰智能公共安全服务有限责任公司巴彦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财税代理、知识产权保护、电商代运营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乌海市长宏矿业有限公司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乌海市宏亿电气有限公司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乌海市增源商贸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石灰石有限公司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乌海市天瑞化工有限公司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内蒙古佳瑞米精细化工有限公司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乌兰察布市中惠新型采暖技术有限公司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乌兰察布市德艺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轩广告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乌兰察布市金桥公路工程有限责任公司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礼殡葬服务有限公司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乌兰察布市集宁区嘉谊光电科技有限公司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乌兰察布市集宁区红山口文化传媒有限责任公司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诚亿贸易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信息化服务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二连浩特市印记电子商务有限公司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乌兰浩特市瑞昌农副产品收购有限公司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兴安盟华盖民族贸易有限公司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乌兰浩特百思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保洁服务有限公司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草原慕民电子商务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内蒙古骑骥马业有限责任公司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内蒙古佰城新型建材科技开发有限责任公司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市汇百川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物流运输有限责任公司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兴安盟美华金誉艺术玻璃有限公司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内蒙古冰企鹅餐旅投资咨询有限责任公司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内蒙古红城制漆有限公司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欣鼎文化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市青健大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药房有限公司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兴安盟合心教育咨询有限公司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兴安盟英菲文化传媒有限责任公司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兴安盟聚合通信工程有限公司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兴安盟东建门业有限责任公司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兴安盟惟一婚礼服务有限责任公司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内蒙古文善装饰装潢有限公司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乌兰浩特市客运逍遥堂医药有限公司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乌兰浩特市立旺商贸有限责任公司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乌兰浩特市蒙金元蒙古包制造有限公司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兴安盟天顺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汽车租赁服务有限公司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安盟越腾电动车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内蒙古欧瑞博智能家居科技有限公司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赉特旗金垦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农牧有限公司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赉特旗金垦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农牧有限公司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内蒙古八骏马民族用品制造有限公司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学馆文化传播有限公司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兴安盟雪域民族旅游文化发展有限公司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乌兰浩特市华岳通讯设备有限公司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兴安盟北航电子商务有限公司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内蒙古耀顺农业有限责任公司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兴安盟海润达商贸有限公司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兴安盟海润达商贸有限公司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兴安盟众诚汽车贸易有限责任公司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市玖嘉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内蒙古鸿泽商贸有限公司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吉时达物流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乌兰浩特市蒙金元蒙古包制造有限公司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内蒙古盛和民族食品有限公司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内蒙古八骏马民族用品制造有限公司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内蒙古鑫绿农业科技股份有限公司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内蒙古骑骥马业有限责任公司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兴安盟春信科教设备有限公司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兴安盟领航园林绿化有限公司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兴安盟多彩人家餐饮有限责任公司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兴安盟华茂物业管理有限公司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乌兰浩特市林春家居有限公司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尚禾车生活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内蒙古我的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车生活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汽车销售服务有限公司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财税代理、电商代运营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乌兰浩特市元贞财富信息咨询有限公司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兴安盟诚御商贸有限责任公司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兴安盟金仕佳农产品有限责任公司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兴安盟金仕佳农产品有限责任公司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内蒙古拓德信息科技有限公司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安盟越腾电动车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草原牧鸣生态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牧业有限责任公司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内蒙古弘牧绿草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原牧业有限公司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乌兰浩特达雅装饰装潢有限公司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兴安盟蒙兴农业发展有限责任公司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兴安盟可为食品有限公司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内蒙古草原朗润食品有限公司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兴安盟永峰伟业商贸有限公司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乌兰浩特中泰家具有限公司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兴安盟草原三河有机农业开发有限公司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乌兰浩特市味全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乌兰浩特市味全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兴安盟特爱工艺美术有限公司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兴安盟碧云港生态休闲旅游有限公司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右前旗旭光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旅游开发有限公司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兴安盟茂益商贸有限责任公司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兴安盟茂益商贸有限责任公司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豫鼎轩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豫鼎轩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草原牧鸣生态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牧业有限责任公司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乌兰浩特市瑞昌农副产品收购有限公司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兴安盟聚合通信工程有限公司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内蒙古小铃铛电子商务有限公司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兴安盟莘禾粮油经销有限责任公司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兴安盟莘禾粮油经销有限责任公司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兴安盟华起商贸有限公司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兴安盟华起商贸有限公司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赉特旗仁禾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粮贸有限公司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安盟剪曰美容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兴安盟金色果园商贸有限责任公司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兴安盟合纵餐饮文化发展有限公司都林店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兴安盟金色果园商贸有限责任公司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兴安盟东建门业有限责任公司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学馆文化传播有限公司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娃娃羊冷鲜肉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娃娃羊冷鲜肉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兴安盟道域教育管理咨询有限公司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市纵达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内蒙古老赵金色果园连锁超市管理有限公司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市纵达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机械设备有限公司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兴安盟诚优商贸有限责任公司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兴安盟诚优商贸有限责任公司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乌兰浩特市心源时尚宾馆有限公司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内蒙古中润建设工程有限公司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兴安盟庄汉农牧科技有限公司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兴安盟逍遥堂药业有限公司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兴安盟逍遥堂药业有限公司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市嘉胜生态农业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兴安盟庄汉农牧科技有限公司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市嘉胜生态农业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兴安盟蒙乐多食品有限责任公司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内蒙古耀顺农业有限责任公司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兴安盟大年初一餐饮有限公司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内蒙古黑你农业科技有限公司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内蒙古黑你农业科技有限公司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兴安盟成金畜牧产品销售有限责任公司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兴安盟德义信广告传媒有限公司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市青健大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药房有限公司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内蒙古文善装饰装潢有限公司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凯畅汽车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租赁有限责任公司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兴安盟吉途智控科技有限责任公司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兴安盟吉途智控科技有限责任公司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行旅游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兴安盟鸿华投资咨询有限公司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乌兰浩特市立旺商贸有限责任公司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赉特旗仁禾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粮贸有限公司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语广告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乌兰浩特市永利网绳有限责任公司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兴安盟双特米业有限责任公司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烁电子商务有限公司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乌兰浩特市草原乌兰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兴安盟中博水暖建材有限公司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兴安盟岭南香农产品开发有限责任公司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瑀禾米业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内蒙古戈壁数码影像制作有限公司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瑀禾米业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内蒙古迎晨服装有限公司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胜拳门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兴安盟巨霖肥业有限公司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乌兰浩特市雪峰面粉有限责任公司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市嘉鹤牧业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内蒙古华蒙国贸网络科技有限公司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兴安盟成金畜牧产品销售有限责任公司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兴安盟益农嘉农业科技有限公司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兴安盟益农嘉农业科技有限公司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财税代理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乌兰浩特市北雁米业有限责任公司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乌兰浩特市荣大屠宰有限公司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BC19B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科右前旗绿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邦肥业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BE" w:rsidRDefault="00FC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电商代运营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P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阿拉善盟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阿拉善盟中小企业公共服务平台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满洲里市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满洲里市中小企业公共服务平台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  <w:tr w:rsidR="00EE61C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982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二连浩特市中小企业公共服务平台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1C9" w:rsidRDefault="00EE61C9" w:rsidP="004B36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公共服务</w:t>
            </w:r>
          </w:p>
        </w:tc>
      </w:tr>
    </w:tbl>
    <w:p w:rsidR="00BC19BE" w:rsidRDefault="00BC19BE"/>
    <w:sectPr w:rsidR="00BC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7B"/>
    <w:rsid w:val="0023720B"/>
    <w:rsid w:val="008E0AF2"/>
    <w:rsid w:val="00940C7B"/>
    <w:rsid w:val="00BC19BE"/>
    <w:rsid w:val="00EE61C9"/>
    <w:rsid w:val="00FC79F3"/>
    <w:rsid w:val="41275452"/>
    <w:rsid w:val="438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4651</Words>
  <Characters>26513</Characters>
  <Application>Microsoft Office Word</Application>
  <DocSecurity>0</DocSecurity>
  <Lines>220</Lines>
  <Paragraphs>62</Paragraphs>
  <ScaleCrop>false</ScaleCrop>
  <Company/>
  <LinksUpToDate>false</LinksUpToDate>
  <CharactersWithSpaces>31102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云峰</dc:creator>
  <cp:lastModifiedBy>云峰</cp:lastModifiedBy>
  <cp:revision>4</cp:revision>
  <dcterms:created xsi:type="dcterms:W3CDTF">2017-11-30T07:17:00Z</dcterms:created>
  <dcterms:modified xsi:type="dcterms:W3CDTF">2017-12-01T01:52:00Z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